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26" w:rsidRPr="00396C26" w:rsidRDefault="00396C26" w:rsidP="00396C26">
      <w:pPr>
        <w:jc w:val="both"/>
        <w:rPr>
          <w:b/>
          <w:sz w:val="24"/>
          <w:szCs w:val="24"/>
          <w:u w:val="single"/>
        </w:rPr>
      </w:pPr>
      <w:r w:rsidRPr="00396C26">
        <w:rPr>
          <w:b/>
          <w:sz w:val="24"/>
          <w:szCs w:val="24"/>
          <w:u w:val="single"/>
        </w:rPr>
        <w:t>Security products</w:t>
      </w:r>
    </w:p>
    <w:p w:rsidR="00396C26" w:rsidRDefault="00396C26" w:rsidP="00396C26">
      <w:pPr>
        <w:jc w:val="both"/>
        <w:rPr>
          <w:b/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1.Equatorial</w:t>
      </w:r>
      <w:proofErr w:type="gramEnd"/>
      <w:r w:rsidRPr="0035354D">
        <w:rPr>
          <w:b/>
          <w:sz w:val="24"/>
          <w:szCs w:val="24"/>
        </w:rPr>
        <w:t xml:space="preserve"> Business Group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8964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Telephone No.00251-11-4425955/4400103/4400097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No.00251-11-4422148/4407492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4" w:history="1">
        <w:r w:rsidRPr="003E780F">
          <w:rPr>
            <w:rStyle w:val="Hyperlink"/>
            <w:sz w:val="24"/>
            <w:szCs w:val="24"/>
          </w:rPr>
          <w:t>ebg@ethionet.et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2.Ethiopian</w:t>
      </w:r>
      <w:proofErr w:type="gramEnd"/>
      <w:r w:rsidRPr="0035354D">
        <w:rPr>
          <w:b/>
          <w:sz w:val="24"/>
          <w:szCs w:val="24"/>
        </w:rPr>
        <w:t xml:space="preserve"> Fire and Security Plc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13230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Telephone No.00251-11-6624682/6626001/5536272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No.00251-11-5534713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5" w:history="1">
        <w:r w:rsidRPr="003E780F">
          <w:rPr>
            <w:rStyle w:val="Hyperlink"/>
            <w:sz w:val="24"/>
            <w:szCs w:val="24"/>
          </w:rPr>
          <w:t>efsec@ethionet.et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 </w:t>
      </w: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r w:rsidRPr="0035354D">
        <w:rPr>
          <w:b/>
          <w:sz w:val="24"/>
          <w:szCs w:val="24"/>
        </w:rPr>
        <w:t xml:space="preserve">3. </w:t>
      </w:r>
      <w:proofErr w:type="spellStart"/>
      <w:r w:rsidRPr="0035354D">
        <w:rPr>
          <w:b/>
          <w:sz w:val="24"/>
          <w:szCs w:val="24"/>
        </w:rPr>
        <w:t>Petram</w:t>
      </w:r>
      <w:proofErr w:type="spellEnd"/>
      <w:r w:rsidRPr="0035354D">
        <w:rPr>
          <w:b/>
          <w:sz w:val="24"/>
          <w:szCs w:val="24"/>
        </w:rPr>
        <w:t xml:space="preserve"> company Ltd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P.O.Box</w:t>
      </w:r>
      <w:proofErr w:type="gramStart"/>
      <w:r w:rsidRPr="003E780F">
        <w:rPr>
          <w:sz w:val="24"/>
          <w:szCs w:val="24"/>
        </w:rPr>
        <w:t>,707</w:t>
      </w:r>
      <w:proofErr w:type="gramEnd"/>
      <w:r w:rsidRPr="003E780F"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>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Telephone No.00251-11-5510949/5504030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No.00251-11-5533269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6" w:history="1">
        <w:r w:rsidRPr="003E780F">
          <w:rPr>
            <w:rStyle w:val="Hyperlink"/>
            <w:sz w:val="24"/>
            <w:szCs w:val="24"/>
          </w:rPr>
          <w:t>petram@ethionet.et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4.Safcon</w:t>
      </w:r>
      <w:proofErr w:type="gramEnd"/>
      <w:r w:rsidRPr="0035354D">
        <w:rPr>
          <w:b/>
          <w:sz w:val="24"/>
          <w:szCs w:val="24"/>
        </w:rPr>
        <w:t>-Electro.Mechanical Works Plc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372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Telephone No.00251-11-5533663/5152299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No.00251-11-5534713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7" w:history="1">
        <w:r w:rsidRPr="003E780F">
          <w:rPr>
            <w:rStyle w:val="Hyperlink"/>
            <w:sz w:val="24"/>
            <w:szCs w:val="24"/>
          </w:rPr>
          <w:t>safcon@ethionet.et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5.Techtra</w:t>
      </w:r>
      <w:proofErr w:type="gramEnd"/>
      <w:r w:rsidRPr="0035354D">
        <w:rPr>
          <w:b/>
          <w:sz w:val="24"/>
          <w:szCs w:val="24"/>
        </w:rPr>
        <w:t xml:space="preserve"> Engineering Plc                             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1093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Telephone No.00251-11-4662267/4662268     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No.00251-11-4662264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8" w:history="1">
        <w:r w:rsidRPr="003E780F">
          <w:rPr>
            <w:rStyle w:val="Hyperlink"/>
            <w:sz w:val="24"/>
            <w:szCs w:val="24"/>
          </w:rPr>
          <w:t>techtra@ethionet.et</w:t>
        </w:r>
      </w:hyperlink>
      <w:r w:rsidRPr="003E780F">
        <w:rPr>
          <w:sz w:val="24"/>
          <w:szCs w:val="24"/>
        </w:rPr>
        <w:t xml:space="preserve"> 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6.Yemas</w:t>
      </w:r>
      <w:proofErr w:type="gramEnd"/>
      <w:r w:rsidRPr="0035354D">
        <w:rPr>
          <w:b/>
          <w:sz w:val="24"/>
          <w:szCs w:val="24"/>
        </w:rPr>
        <w:t xml:space="preserve"> International Trading                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2480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Telephone No.00251-11-2779626/2777947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No.00251-11-2779628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9" w:history="1">
        <w:r w:rsidRPr="003E780F">
          <w:rPr>
            <w:rStyle w:val="Hyperlink"/>
            <w:sz w:val="24"/>
            <w:szCs w:val="24"/>
          </w:rPr>
          <w:t>yemas@ethionet.et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</w:p>
    <w:p w:rsidR="00396C26" w:rsidRPr="0035354D" w:rsidRDefault="00396C26" w:rsidP="00396C26">
      <w:pPr>
        <w:jc w:val="both"/>
        <w:rPr>
          <w:b/>
          <w:sz w:val="24"/>
          <w:szCs w:val="24"/>
        </w:rPr>
      </w:pPr>
      <w:proofErr w:type="gramStart"/>
      <w:r w:rsidRPr="0035354D">
        <w:rPr>
          <w:b/>
          <w:sz w:val="24"/>
          <w:szCs w:val="24"/>
        </w:rPr>
        <w:t>7.Mak</w:t>
      </w:r>
      <w:proofErr w:type="gramEnd"/>
      <w:r w:rsidRPr="0035354D">
        <w:rPr>
          <w:b/>
          <w:sz w:val="24"/>
          <w:szCs w:val="24"/>
        </w:rPr>
        <w:t xml:space="preserve"> International PLC,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3E780F">
            <w:rPr>
              <w:sz w:val="24"/>
              <w:szCs w:val="24"/>
            </w:rPr>
            <w:t>P.O. Box 4241</w:t>
          </w:r>
        </w:smartTag>
        <w:r w:rsidRPr="003E780F">
          <w:rPr>
            <w:sz w:val="24"/>
            <w:szCs w:val="24"/>
          </w:rPr>
          <w:t xml:space="preserve">, </w:t>
        </w:r>
        <w:smartTag w:uri="urn:schemas-microsoft-com:office:smarttags" w:element="City">
          <w:r w:rsidRPr="003E780F">
            <w:rPr>
              <w:sz w:val="24"/>
              <w:szCs w:val="24"/>
            </w:rPr>
            <w:t>Addis Ababa</w:t>
          </w:r>
        </w:smartTag>
      </w:smartTag>
      <w:r w:rsidRPr="003E780F">
        <w:rPr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3E780F">
            <w:rPr>
              <w:sz w:val="24"/>
              <w:szCs w:val="24"/>
            </w:rPr>
            <w:t>Ethiopia</w:t>
          </w:r>
        </w:smartTag>
      </w:smartTag>
      <w:r w:rsidRPr="003E780F">
        <w:rPr>
          <w:sz w:val="24"/>
          <w:szCs w:val="24"/>
        </w:rPr>
        <w:t>)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Telephone No.00251-11-1551491/559876   </w:t>
      </w: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>Fax No.00251-11-1551253</w:t>
      </w:r>
    </w:p>
    <w:p w:rsidR="00396C26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t xml:space="preserve">E-mail: </w:t>
      </w:r>
      <w:hyperlink r:id="rId10" w:history="1">
        <w:r w:rsidRPr="003E780F">
          <w:rPr>
            <w:rStyle w:val="Hyperlink"/>
            <w:sz w:val="24"/>
            <w:szCs w:val="24"/>
          </w:rPr>
          <w:t>makplc@ethionet.et</w:t>
        </w:r>
      </w:hyperlink>
      <w:r w:rsidRPr="003E780F">
        <w:rPr>
          <w:sz w:val="24"/>
          <w:szCs w:val="24"/>
        </w:rPr>
        <w:t xml:space="preserve"> </w:t>
      </w:r>
    </w:p>
    <w:p w:rsidR="00396C26" w:rsidRDefault="00396C26" w:rsidP="00396C26">
      <w:pPr>
        <w:jc w:val="both"/>
        <w:rPr>
          <w:sz w:val="24"/>
          <w:szCs w:val="24"/>
        </w:rPr>
      </w:pPr>
    </w:p>
    <w:p w:rsidR="00396C26" w:rsidRDefault="00396C26" w:rsidP="00396C26">
      <w:pPr>
        <w:jc w:val="both"/>
        <w:rPr>
          <w:sz w:val="24"/>
          <w:szCs w:val="24"/>
        </w:rPr>
      </w:pPr>
    </w:p>
    <w:p w:rsidR="00396C26" w:rsidRDefault="00396C26" w:rsidP="00396C26">
      <w:pPr>
        <w:jc w:val="both"/>
        <w:rPr>
          <w:sz w:val="24"/>
          <w:szCs w:val="24"/>
        </w:rPr>
      </w:pPr>
    </w:p>
    <w:p w:rsidR="00396C26" w:rsidRPr="003E780F" w:rsidRDefault="00396C26" w:rsidP="00396C26">
      <w:pPr>
        <w:jc w:val="both"/>
        <w:rPr>
          <w:sz w:val="24"/>
          <w:szCs w:val="24"/>
        </w:rPr>
      </w:pPr>
      <w:r w:rsidRPr="003E780F">
        <w:rPr>
          <w:sz w:val="24"/>
          <w:szCs w:val="24"/>
        </w:rPr>
        <w:lastRenderedPageBreak/>
        <w:t xml:space="preserve"> </w:t>
      </w:r>
    </w:p>
    <w:p w:rsidR="00DE4F9F" w:rsidRDefault="00396C26"/>
    <w:sectPr w:rsidR="00DE4F9F" w:rsidSect="00474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C26"/>
    <w:rsid w:val="002072BF"/>
    <w:rsid w:val="003021F8"/>
    <w:rsid w:val="00396C26"/>
    <w:rsid w:val="0047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C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tra@ethionet.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fcon@ethionet.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ram@ethionet.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fsec@ethionet.et" TargetMode="External"/><Relationship Id="rId10" Type="http://schemas.openxmlformats.org/officeDocument/2006/relationships/hyperlink" Target="mailto:makplc@ethionet.et" TargetMode="External"/><Relationship Id="rId4" Type="http://schemas.openxmlformats.org/officeDocument/2006/relationships/hyperlink" Target="mailto:ebg@ethionet.et" TargetMode="External"/><Relationship Id="rId9" Type="http://schemas.openxmlformats.org/officeDocument/2006/relationships/hyperlink" Target="mailto:yemas@ethionet.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2014-11-19T05:37:00Z</dcterms:created>
  <dcterms:modified xsi:type="dcterms:W3CDTF">2014-11-19T05:38:00Z</dcterms:modified>
</cp:coreProperties>
</file>